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73E" w:rsidRPr="0091608A" w:rsidRDefault="0053373E" w:rsidP="0053373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91608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Утверждено приказом № 80 от 12.08.2015</w:t>
      </w:r>
    </w:p>
    <w:p w:rsidR="0053373E" w:rsidRDefault="0053373E" w:rsidP="0053373E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1608A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Директор ГАУК НСО НДТ «Старый дом» А.А. Гореявчева</w:t>
      </w:r>
    </w:p>
    <w:p w:rsidR="0053373E" w:rsidRDefault="0053373E" w:rsidP="006B2F7A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B2F7A" w:rsidRPr="0091608A" w:rsidRDefault="006B2F7A" w:rsidP="006B2F7A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0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Установление взаимосвязи между предложенной услугой и реальными потребностями потребителей, включая целевые группы</w:t>
      </w:r>
    </w:p>
    <w:p w:rsidR="006B2F7A" w:rsidRPr="005E0AED" w:rsidRDefault="006B2F7A" w:rsidP="006B2F7A">
      <w:pPr>
        <w:rPr>
          <w:rFonts w:ascii="Times New Roman" w:hAnsi="Times New Roman" w:cs="Times New Roman"/>
          <w:sz w:val="24"/>
          <w:szCs w:val="24"/>
        </w:rPr>
      </w:pPr>
    </w:p>
    <w:p w:rsidR="006B2F7A" w:rsidRPr="005E0AED" w:rsidRDefault="006B2F7A" w:rsidP="006B2F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0AED">
        <w:rPr>
          <w:rFonts w:ascii="Times New Roman" w:hAnsi="Times New Roman" w:cs="Times New Roman"/>
          <w:sz w:val="24"/>
          <w:szCs w:val="24"/>
        </w:rPr>
        <w:t xml:space="preserve">Для установления </w:t>
      </w:r>
      <w:r w:rsidRPr="005E0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взаимосвязи между предложенной услугой и реальными потребностями потребителей, включая целевые группы, в ГАУК НСО НДТ «Старый дом» в рамках развития независимой системы оценки качества разработаны несколько механизмов:</w:t>
      </w:r>
    </w:p>
    <w:p w:rsidR="006B2F7A" w:rsidRPr="005E0AED" w:rsidRDefault="006B2F7A" w:rsidP="006B2F7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0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Анкетирование зрителей</w:t>
      </w:r>
      <w:r w:rsidR="00BF7BE1" w:rsidRPr="005E0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анализ готовых анкет</w:t>
      </w:r>
      <w:r w:rsidRPr="005E0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позволяющ</w:t>
      </w:r>
      <w:r w:rsidR="00BF7BE1" w:rsidRPr="005E0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ий</w:t>
      </w:r>
      <w:r w:rsidRPr="005E0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выявить потребности аудитории с учетом различных целевых групп. При обработке анкет учитывается:</w:t>
      </w:r>
    </w:p>
    <w:p w:rsidR="006B2F7A" w:rsidRPr="005E0AED" w:rsidRDefault="006B2F7A" w:rsidP="006B2F7A">
      <w:pPr>
        <w:pStyle w:val="a3"/>
        <w:ind w:left="142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0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возраст;</w:t>
      </w:r>
    </w:p>
    <w:p w:rsidR="006B2F7A" w:rsidRPr="005E0AED" w:rsidRDefault="006B2F7A" w:rsidP="006B2F7A">
      <w:pPr>
        <w:pStyle w:val="a3"/>
        <w:ind w:left="142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0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пол;</w:t>
      </w:r>
    </w:p>
    <w:p w:rsidR="006B2F7A" w:rsidRPr="005E0AED" w:rsidRDefault="006B2F7A" w:rsidP="006B2F7A">
      <w:pPr>
        <w:pStyle w:val="a3"/>
        <w:ind w:left="142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0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уровень дохода;</w:t>
      </w:r>
    </w:p>
    <w:p w:rsidR="006B2F7A" w:rsidRPr="005E0AED" w:rsidRDefault="006B2F7A" w:rsidP="006B2F7A">
      <w:pPr>
        <w:pStyle w:val="a3"/>
        <w:ind w:left="142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0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приоритеты при выборе спектакля (режиссер, жанр и т.п.);</w:t>
      </w:r>
    </w:p>
    <w:p w:rsidR="006B2F7A" w:rsidRPr="005E0AED" w:rsidRDefault="006B2F7A" w:rsidP="006B2F7A">
      <w:pPr>
        <w:pStyle w:val="a3"/>
        <w:ind w:left="142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0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оценка потребителем уже просмотренных спектаклей театра.</w:t>
      </w:r>
    </w:p>
    <w:p w:rsidR="006B2F7A" w:rsidRPr="005E0AED" w:rsidRDefault="006B2F7A" w:rsidP="006B2F7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0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Книга отзывов, в которой каждый зритель после спектакля может оставить свое впечатление и соотнести ожидание с результатом.</w:t>
      </w:r>
    </w:p>
    <w:p w:rsidR="006B2F7A" w:rsidRPr="005E0AED" w:rsidRDefault="006B2F7A" w:rsidP="006B2F7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0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Рубрика «Обратная связь» на официальном сайте театра.</w:t>
      </w:r>
    </w:p>
    <w:p w:rsidR="00BF7BE1" w:rsidRPr="005E0AED" w:rsidRDefault="006B2F7A" w:rsidP="006B2F7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0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Специально созданные темы в социальных сетях, в которых зрители могут свободно обсуждать просмотренные спектакли</w:t>
      </w:r>
      <w:r w:rsidR="00BF7BE1" w:rsidRPr="005E0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делиться с театром своими ожиданиями относительно будущих премьер.</w:t>
      </w:r>
    </w:p>
    <w:p w:rsidR="00BF7BE1" w:rsidRPr="005E0AED" w:rsidRDefault="00BF7BE1" w:rsidP="006B2F7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0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Устный опрос зрителей администраторами театра по окончании спектакля.</w:t>
      </w:r>
    </w:p>
    <w:p w:rsidR="006B2F7A" w:rsidRPr="005E0AED" w:rsidRDefault="00BF7BE1" w:rsidP="006B2F7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0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Анализ запросов, поступающих в кассу театра (спектакль определенного жанра, спектакль для определенной возрастной категории, спектакль с учетом занятости того или иного актера, спектакль определенного режиссера, запрос на определенную ценовую категорию и т.п.).</w:t>
      </w:r>
    </w:p>
    <w:p w:rsidR="00BF7BE1" w:rsidRPr="005E0AED" w:rsidRDefault="00BF7BE1" w:rsidP="006B2F7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0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Официальное представительство театра на сайтах отзывов, прямое общение с потребителями услуг.</w:t>
      </w:r>
    </w:p>
    <w:p w:rsidR="00BF7BE1" w:rsidRPr="005E0AED" w:rsidRDefault="00BF7BE1" w:rsidP="00BF7BE1">
      <w:pPr>
        <w:pStyle w:val="a3"/>
        <w:ind w:left="1428"/>
        <w:rPr>
          <w:rFonts w:ascii="Times New Roman" w:hAnsi="Times New Roman" w:cs="Times New Roman"/>
          <w:sz w:val="24"/>
          <w:szCs w:val="24"/>
        </w:rPr>
      </w:pPr>
    </w:p>
    <w:p w:rsidR="00BF7BE1" w:rsidRPr="005E0AED" w:rsidRDefault="00BF7BE1" w:rsidP="005E0A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0AED">
        <w:rPr>
          <w:rFonts w:ascii="Times New Roman" w:hAnsi="Times New Roman" w:cs="Times New Roman"/>
          <w:sz w:val="24"/>
          <w:szCs w:val="24"/>
        </w:rPr>
        <w:t xml:space="preserve">В целях развития доступной среды для различных категорий граждан в театре разработано Положение о порядке предоставления льготных билетов (доступно на сайте театра в разделе «Билеты»), создана комфортная среда </w:t>
      </w:r>
      <w:r w:rsidR="005E0AED" w:rsidRPr="005E0AED">
        <w:rPr>
          <w:rFonts w:ascii="Times New Roman" w:hAnsi="Times New Roman" w:cs="Times New Roman"/>
          <w:sz w:val="24"/>
          <w:szCs w:val="24"/>
        </w:rPr>
        <w:t xml:space="preserve">для пребывания в театре лиц с ограниченными возможностями (пандусы, входная зона, специальные места в зрительном зале и т.д.). </w:t>
      </w:r>
    </w:p>
    <w:sectPr w:rsidR="00BF7BE1" w:rsidRPr="005E0AED" w:rsidSect="00CA3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C3923"/>
    <w:multiLevelType w:val="multilevel"/>
    <w:tmpl w:val="C8F022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2F7A"/>
    <w:rsid w:val="0053373E"/>
    <w:rsid w:val="005E0AED"/>
    <w:rsid w:val="006B2F7A"/>
    <w:rsid w:val="009079C0"/>
    <w:rsid w:val="0091608A"/>
    <w:rsid w:val="00BF7BE1"/>
    <w:rsid w:val="00CA3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F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</dc:creator>
  <cp:keywords/>
  <dc:description/>
  <cp:lastModifiedBy>Anastasiya</cp:lastModifiedBy>
  <cp:revision>4</cp:revision>
  <dcterms:created xsi:type="dcterms:W3CDTF">2015-09-21T09:42:00Z</dcterms:created>
  <dcterms:modified xsi:type="dcterms:W3CDTF">2015-09-21T10:13:00Z</dcterms:modified>
</cp:coreProperties>
</file>